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315" w:rsidRDefault="00074315" w:rsidP="00074315">
      <w:pPr>
        <w:jc w:val="center"/>
      </w:pPr>
      <w:r w:rsidRPr="00151FDB">
        <w:rPr>
          <w:rFonts w:ascii="Stencil" w:hAnsi="Stencil"/>
          <w:b/>
          <w:noProof/>
          <w:sz w:val="28"/>
          <w:szCs w:val="28"/>
        </w:rPr>
        <w:drawing>
          <wp:inline distT="0" distB="0" distL="0" distR="0">
            <wp:extent cx="3352800" cy="1838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315" w:rsidRDefault="00074315" w:rsidP="00074315"/>
    <w:p w:rsidR="00074315" w:rsidRDefault="00074315" w:rsidP="00074315"/>
    <w:p w:rsidR="00074315" w:rsidRDefault="00074315" w:rsidP="00074315"/>
    <w:p w:rsidR="00074315" w:rsidRDefault="00074315" w:rsidP="00074315">
      <w:pPr>
        <w:pStyle w:val="Heading5"/>
      </w:pPr>
      <w:r>
        <w:t>QUALITY POLICY</w:t>
      </w:r>
    </w:p>
    <w:p w:rsidR="00074315" w:rsidRDefault="00074315" w:rsidP="00074315">
      <w:pPr>
        <w:jc w:val="center"/>
        <w:rPr>
          <w:b/>
          <w:sz w:val="40"/>
        </w:rPr>
      </w:pPr>
    </w:p>
    <w:p w:rsidR="00074315" w:rsidRPr="00D9086D" w:rsidRDefault="00074315" w:rsidP="00074315">
      <w:pPr>
        <w:jc w:val="both"/>
        <w:rPr>
          <w:rFonts w:ascii="Garamond" w:hAnsi="Garamond"/>
          <w:sz w:val="28"/>
          <w:szCs w:val="28"/>
        </w:rPr>
      </w:pPr>
      <w:r w:rsidRPr="00D9086D">
        <w:rPr>
          <w:rFonts w:ascii="Garamond" w:hAnsi="Garamond"/>
          <w:sz w:val="28"/>
          <w:szCs w:val="28"/>
        </w:rPr>
        <w:t>It is the policy of Accurate Inc.</w:t>
      </w:r>
      <w:r>
        <w:rPr>
          <w:rFonts w:ascii="Garamond" w:hAnsi="Garamond"/>
          <w:sz w:val="28"/>
          <w:szCs w:val="28"/>
        </w:rPr>
        <w:t xml:space="preserve"> </w:t>
      </w:r>
      <w:r w:rsidRPr="00D9086D">
        <w:rPr>
          <w:rFonts w:ascii="Garamond" w:hAnsi="Garamond"/>
          <w:sz w:val="28"/>
          <w:szCs w:val="28"/>
        </w:rPr>
        <w:t xml:space="preserve">to be proactive in meeting customer requirements, </w:t>
      </w:r>
      <w:r>
        <w:rPr>
          <w:rFonts w:ascii="Garamond" w:hAnsi="Garamond"/>
          <w:sz w:val="28"/>
          <w:szCs w:val="28"/>
        </w:rPr>
        <w:t xml:space="preserve">adhere to all applicable standards, and </w:t>
      </w:r>
      <w:r w:rsidRPr="00D9086D">
        <w:rPr>
          <w:rFonts w:ascii="Garamond" w:hAnsi="Garamond"/>
          <w:sz w:val="28"/>
          <w:szCs w:val="28"/>
        </w:rPr>
        <w:t xml:space="preserve">expectations </w:t>
      </w:r>
      <w:r>
        <w:rPr>
          <w:rFonts w:ascii="Garamond" w:hAnsi="Garamond"/>
          <w:sz w:val="28"/>
          <w:szCs w:val="28"/>
        </w:rPr>
        <w:t xml:space="preserve">of internal and external parties, </w:t>
      </w:r>
      <w:r w:rsidRPr="00D9086D">
        <w:rPr>
          <w:rFonts w:ascii="Garamond" w:hAnsi="Garamond"/>
          <w:sz w:val="28"/>
          <w:szCs w:val="28"/>
        </w:rPr>
        <w:t>by installing a passion in all employees to satisfy the customer with conforming quality products delivered to them, on time every time, at a competitive price.</w:t>
      </w:r>
    </w:p>
    <w:p w:rsidR="00074315" w:rsidRDefault="00074315" w:rsidP="00074315">
      <w:pPr>
        <w:rPr>
          <w:sz w:val="28"/>
          <w:szCs w:val="28"/>
        </w:rPr>
      </w:pPr>
    </w:p>
    <w:p w:rsidR="00074315" w:rsidRDefault="00074315" w:rsidP="00074315">
      <w:pPr>
        <w:pStyle w:val="QManparag"/>
        <w:tabs>
          <w:tab w:val="clear" w:pos="0"/>
          <w:tab w:val="clear" w:pos="720"/>
        </w:tabs>
        <w:ind w:left="0" w:right="-90"/>
        <w:jc w:val="both"/>
        <w:rPr>
          <w:sz w:val="28"/>
          <w:szCs w:val="28"/>
        </w:rPr>
      </w:pPr>
      <w:r w:rsidRPr="008256EA">
        <w:rPr>
          <w:sz w:val="28"/>
          <w:szCs w:val="28"/>
        </w:rPr>
        <w:t>This policy is supported by an established management system structure and the following objectives:</w:t>
      </w:r>
    </w:p>
    <w:p w:rsidR="00074315" w:rsidRPr="008256EA" w:rsidRDefault="00074315" w:rsidP="00074315">
      <w:pPr>
        <w:pStyle w:val="QManparag"/>
        <w:tabs>
          <w:tab w:val="clear" w:pos="0"/>
          <w:tab w:val="clear" w:pos="720"/>
        </w:tabs>
        <w:ind w:left="0" w:right="-90"/>
        <w:jc w:val="both"/>
        <w:rPr>
          <w:szCs w:val="24"/>
        </w:rPr>
      </w:pPr>
    </w:p>
    <w:p w:rsidR="00074315" w:rsidRPr="008256EA" w:rsidRDefault="00074315" w:rsidP="00074315">
      <w:pPr>
        <w:pStyle w:val="QManparag"/>
        <w:ind w:right="918"/>
        <w:rPr>
          <w:szCs w:val="24"/>
        </w:rPr>
      </w:pPr>
    </w:p>
    <w:p w:rsidR="00074315" w:rsidRPr="008256EA" w:rsidRDefault="00074315" w:rsidP="00074315">
      <w:pPr>
        <w:pStyle w:val="QManparag"/>
        <w:tabs>
          <w:tab w:val="clear" w:pos="0"/>
          <w:tab w:val="clear" w:pos="720"/>
          <w:tab w:val="clear" w:pos="4407"/>
        </w:tabs>
        <w:ind w:left="2160" w:right="918" w:hanging="1440"/>
        <w:rPr>
          <w:szCs w:val="24"/>
        </w:rPr>
      </w:pPr>
      <w:r w:rsidRPr="008256EA">
        <w:rPr>
          <w:szCs w:val="24"/>
        </w:rPr>
        <w:t xml:space="preserve">People </w:t>
      </w:r>
      <w:r w:rsidRPr="008256EA">
        <w:rPr>
          <w:szCs w:val="24"/>
        </w:rPr>
        <w:tab/>
        <w:t xml:space="preserve">Recruiting and selecting a highly motivated, well-trained work force, while insuring good employee: employer relationship. </w:t>
      </w:r>
    </w:p>
    <w:p w:rsidR="00074315" w:rsidRPr="008256EA" w:rsidRDefault="00074315" w:rsidP="00074315">
      <w:pPr>
        <w:pStyle w:val="QManparag"/>
        <w:tabs>
          <w:tab w:val="clear" w:pos="4407"/>
          <w:tab w:val="right" w:pos="1440"/>
        </w:tabs>
        <w:ind w:right="918"/>
        <w:rPr>
          <w:szCs w:val="24"/>
        </w:rPr>
      </w:pPr>
    </w:p>
    <w:p w:rsidR="00074315" w:rsidRPr="008256EA" w:rsidRDefault="00074315" w:rsidP="00074315">
      <w:pPr>
        <w:pStyle w:val="QManparag"/>
        <w:tabs>
          <w:tab w:val="clear" w:pos="0"/>
          <w:tab w:val="clear" w:pos="720"/>
          <w:tab w:val="clear" w:pos="4407"/>
        </w:tabs>
        <w:ind w:left="2160" w:right="918" w:hanging="1440"/>
        <w:rPr>
          <w:szCs w:val="24"/>
        </w:rPr>
      </w:pPr>
      <w:r w:rsidRPr="008256EA">
        <w:rPr>
          <w:szCs w:val="24"/>
        </w:rPr>
        <w:t>Material</w:t>
      </w:r>
      <w:r w:rsidRPr="008256EA">
        <w:rPr>
          <w:szCs w:val="24"/>
        </w:rPr>
        <w:tab/>
        <w:t>Procuring specified materials that meet or exceed customer requirements from approved sources.</w:t>
      </w:r>
    </w:p>
    <w:p w:rsidR="00074315" w:rsidRPr="008256EA" w:rsidRDefault="00074315" w:rsidP="00074315">
      <w:pPr>
        <w:pStyle w:val="QManparag"/>
        <w:tabs>
          <w:tab w:val="clear" w:pos="4407"/>
          <w:tab w:val="right" w:pos="1440"/>
        </w:tabs>
        <w:ind w:right="918"/>
        <w:rPr>
          <w:szCs w:val="24"/>
        </w:rPr>
      </w:pPr>
    </w:p>
    <w:p w:rsidR="00074315" w:rsidRPr="008256EA" w:rsidRDefault="00074315" w:rsidP="00074315">
      <w:pPr>
        <w:pStyle w:val="QManparag"/>
        <w:tabs>
          <w:tab w:val="clear" w:pos="0"/>
          <w:tab w:val="clear" w:pos="720"/>
          <w:tab w:val="clear" w:pos="4407"/>
        </w:tabs>
        <w:ind w:left="2160" w:right="918" w:hanging="1440"/>
        <w:rPr>
          <w:szCs w:val="24"/>
        </w:rPr>
      </w:pPr>
      <w:r w:rsidRPr="008256EA">
        <w:rPr>
          <w:szCs w:val="24"/>
        </w:rPr>
        <w:t>Process</w:t>
      </w:r>
      <w:r w:rsidRPr="008256EA">
        <w:rPr>
          <w:szCs w:val="24"/>
        </w:rPr>
        <w:tab/>
        <w:t>Product realization in a fully controlled, continually improving process.</w:t>
      </w:r>
    </w:p>
    <w:p w:rsidR="00074315" w:rsidRPr="008256EA" w:rsidRDefault="00074315" w:rsidP="00074315">
      <w:pPr>
        <w:pStyle w:val="QManparag"/>
        <w:tabs>
          <w:tab w:val="clear" w:pos="0"/>
          <w:tab w:val="clear" w:pos="720"/>
          <w:tab w:val="clear" w:pos="4407"/>
        </w:tabs>
        <w:ind w:left="2160" w:right="918" w:hanging="1440"/>
        <w:rPr>
          <w:szCs w:val="24"/>
        </w:rPr>
      </w:pPr>
    </w:p>
    <w:p w:rsidR="00074315" w:rsidRPr="008256EA" w:rsidRDefault="00074315" w:rsidP="00074315">
      <w:pPr>
        <w:pStyle w:val="QManparag"/>
        <w:tabs>
          <w:tab w:val="clear" w:pos="0"/>
          <w:tab w:val="clear" w:pos="720"/>
          <w:tab w:val="clear" w:pos="4407"/>
          <w:tab w:val="left" w:pos="1620"/>
        </w:tabs>
        <w:ind w:left="2160" w:right="918" w:hanging="1440"/>
        <w:rPr>
          <w:szCs w:val="24"/>
        </w:rPr>
      </w:pPr>
      <w:r w:rsidRPr="008256EA">
        <w:rPr>
          <w:szCs w:val="24"/>
        </w:rPr>
        <w:t>System</w:t>
      </w:r>
      <w:r w:rsidRPr="008256EA">
        <w:rPr>
          <w:szCs w:val="24"/>
        </w:rPr>
        <w:tab/>
      </w:r>
      <w:r w:rsidRPr="008256EA">
        <w:rPr>
          <w:szCs w:val="24"/>
        </w:rPr>
        <w:tab/>
        <w:t xml:space="preserve">Maintaining a documented management system, insuring continuous process improvement. </w:t>
      </w:r>
    </w:p>
    <w:p w:rsidR="00074315" w:rsidRDefault="00074315" w:rsidP="00074315">
      <w:pPr>
        <w:rPr>
          <w:sz w:val="28"/>
          <w:szCs w:val="28"/>
        </w:rPr>
      </w:pPr>
    </w:p>
    <w:p w:rsidR="00074315" w:rsidRDefault="00074315" w:rsidP="00074315">
      <w:pPr>
        <w:rPr>
          <w:sz w:val="28"/>
          <w:szCs w:val="28"/>
        </w:rPr>
      </w:pPr>
    </w:p>
    <w:p w:rsidR="00074315" w:rsidRDefault="00074315" w:rsidP="00074315">
      <w:pPr>
        <w:rPr>
          <w:sz w:val="28"/>
          <w:szCs w:val="28"/>
        </w:rPr>
      </w:pPr>
      <w:r>
        <w:rPr>
          <w:sz w:val="28"/>
          <w:szCs w:val="28"/>
        </w:rPr>
        <w:t>Ray Hutcherson</w:t>
      </w:r>
    </w:p>
    <w:p w:rsidR="00074315" w:rsidRDefault="00074315" w:rsidP="00074315">
      <w:pPr>
        <w:rPr>
          <w:sz w:val="28"/>
          <w:szCs w:val="28"/>
        </w:rPr>
      </w:pPr>
    </w:p>
    <w:p w:rsidR="00074315" w:rsidRDefault="00074315" w:rsidP="00074315">
      <w:pPr>
        <w:rPr>
          <w:sz w:val="28"/>
          <w:szCs w:val="28"/>
        </w:rPr>
      </w:pPr>
    </w:p>
    <w:p w:rsidR="00074315" w:rsidRDefault="00074315" w:rsidP="00074315">
      <w:pPr>
        <w:rPr>
          <w:sz w:val="28"/>
          <w:szCs w:val="28"/>
        </w:rPr>
      </w:pPr>
      <w:r>
        <w:rPr>
          <w:sz w:val="28"/>
          <w:szCs w:val="28"/>
        </w:rPr>
        <w:t>President</w:t>
      </w:r>
    </w:p>
    <w:p w:rsidR="00074315" w:rsidRDefault="00074315" w:rsidP="0007431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Accurate </w:t>
      </w:r>
      <w:proofErr w:type="spellStart"/>
      <w:r>
        <w:rPr>
          <w:sz w:val="28"/>
          <w:szCs w:val="28"/>
        </w:rPr>
        <w:t>Inc</w:t>
      </w:r>
      <w:proofErr w:type="spellEnd"/>
      <w:r>
        <w:rPr>
          <w:sz w:val="28"/>
          <w:szCs w:val="28"/>
        </w:rPr>
        <w:t xml:space="preserve"> AM 1</w:t>
      </w:r>
    </w:p>
    <w:p w:rsidR="00074315" w:rsidRDefault="00074315" w:rsidP="00074315">
      <w:pPr>
        <w:ind w:left="2160" w:firstLine="720"/>
        <w:rPr>
          <w:sz w:val="28"/>
          <w:szCs w:val="28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8"/>
              <w:szCs w:val="28"/>
            </w:rPr>
            <w:t>PO Box</w:t>
          </w:r>
        </w:smartTag>
        <w:r>
          <w:rPr>
            <w:sz w:val="28"/>
            <w:szCs w:val="28"/>
          </w:rPr>
          <w:t xml:space="preserve"> 1296</w:t>
        </w:r>
      </w:smartTag>
      <w:r>
        <w:rPr>
          <w:sz w:val="28"/>
          <w:szCs w:val="28"/>
        </w:rPr>
        <w:t xml:space="preserve"> </w:t>
      </w:r>
    </w:p>
    <w:p w:rsidR="00074315" w:rsidRDefault="00074315" w:rsidP="00074315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Taylor Texas 76574</w:t>
      </w:r>
    </w:p>
    <w:p w:rsidR="00074315" w:rsidRDefault="00074315" w:rsidP="00074315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1-512-352-5278</w:t>
      </w:r>
    </w:p>
    <w:p w:rsidR="00074315" w:rsidRDefault="00074315" w:rsidP="00074315">
      <w:pPr>
        <w:ind w:left="2160" w:firstLine="720"/>
        <w:rPr>
          <w:sz w:val="28"/>
          <w:szCs w:val="28"/>
        </w:rPr>
      </w:pPr>
      <w:hyperlink r:id="rId5" w:history="1">
        <w:r w:rsidRPr="0051208F">
          <w:rPr>
            <w:rStyle w:val="Hyperlink"/>
            <w:sz w:val="28"/>
            <w:szCs w:val="28"/>
          </w:rPr>
          <w:t>www.accuratecoatings.com</w:t>
        </w:r>
      </w:hyperlink>
    </w:p>
    <w:p w:rsidR="00074315" w:rsidRPr="00C37BD2" w:rsidRDefault="00074315" w:rsidP="00074315">
      <w:pPr>
        <w:tabs>
          <w:tab w:val="left" w:pos="8127"/>
        </w:tabs>
        <w:ind w:left="2160" w:firstLine="720"/>
        <w:rPr>
          <w:sz w:val="16"/>
          <w:szCs w:val="16"/>
        </w:rPr>
      </w:pPr>
      <w:r>
        <w:rPr>
          <w:sz w:val="28"/>
          <w:szCs w:val="28"/>
        </w:rPr>
        <w:tab/>
      </w:r>
    </w:p>
    <w:p w:rsidR="00AE05E5" w:rsidRDefault="00AE05E5">
      <w:bookmarkStart w:id="0" w:name="_GoBack"/>
      <w:bookmarkEnd w:id="0"/>
    </w:p>
    <w:sectPr w:rsidR="00AE05E5" w:rsidSect="00D9086D">
      <w:footerReference w:type="default" r:id="rId6"/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6EA" w:rsidRDefault="00074315" w:rsidP="008256EA">
    <w:pPr>
      <w:pStyle w:val="Footer"/>
      <w:jc w:val="right"/>
    </w:pPr>
    <w:r w:rsidRPr="00C37BD2">
      <w:rPr>
        <w:sz w:val="16"/>
        <w:szCs w:val="16"/>
      </w:rPr>
      <w:t>Appendix A</w:t>
    </w:r>
    <w:r>
      <w:rPr>
        <w:sz w:val="16"/>
        <w:szCs w:val="16"/>
      </w:rPr>
      <w:t xml:space="preserve"> Rev 4-Oct-2017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15"/>
    <w:rsid w:val="00074315"/>
    <w:rsid w:val="00AE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3F177-E42E-49C1-98B7-46160386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074315"/>
    <w:pPr>
      <w:keepNext/>
      <w:jc w:val="center"/>
      <w:outlineLvl w:val="4"/>
    </w:pPr>
    <w:rPr>
      <w:b/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74315"/>
    <w:rPr>
      <w:rFonts w:ascii="Times New Roman" w:eastAsia="Times New Roman" w:hAnsi="Times New Roman" w:cs="Times New Roman"/>
      <w:b/>
      <w:bCs/>
      <w:sz w:val="40"/>
      <w:szCs w:val="20"/>
    </w:rPr>
  </w:style>
  <w:style w:type="character" w:styleId="Hyperlink">
    <w:name w:val="Hyperlink"/>
    <w:rsid w:val="00074315"/>
    <w:rPr>
      <w:color w:val="0000FF"/>
      <w:u w:val="single"/>
    </w:rPr>
  </w:style>
  <w:style w:type="paragraph" w:customStyle="1" w:styleId="QManparag">
    <w:name w:val="QMan parag"/>
    <w:basedOn w:val="Normal"/>
    <w:rsid w:val="00074315"/>
    <w:pPr>
      <w:tabs>
        <w:tab w:val="left" w:pos="0"/>
        <w:tab w:val="left" w:pos="720"/>
        <w:tab w:val="right" w:pos="4407"/>
      </w:tabs>
      <w:overflowPunct w:val="0"/>
      <w:autoSpaceDE w:val="0"/>
      <w:autoSpaceDN w:val="0"/>
      <w:adjustRightInd w:val="0"/>
      <w:ind w:left="720"/>
      <w:textAlignment w:val="baseline"/>
    </w:pPr>
    <w:rPr>
      <w:rFonts w:ascii="Garamond" w:hAnsi="Garamond"/>
      <w:sz w:val="24"/>
    </w:rPr>
  </w:style>
  <w:style w:type="paragraph" w:styleId="Footer">
    <w:name w:val="footer"/>
    <w:basedOn w:val="Normal"/>
    <w:link w:val="FooterChar"/>
    <w:rsid w:val="000743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7431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www.accuratecoatings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Frank Jr.</dc:creator>
  <cp:keywords/>
  <dc:description/>
  <cp:lastModifiedBy>John Frank Jr.</cp:lastModifiedBy>
  <cp:revision>1</cp:revision>
  <dcterms:created xsi:type="dcterms:W3CDTF">2017-10-09T16:51:00Z</dcterms:created>
  <dcterms:modified xsi:type="dcterms:W3CDTF">2017-10-09T16:52:00Z</dcterms:modified>
</cp:coreProperties>
</file>