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C23" w:rsidRPr="005E5923" w:rsidRDefault="005E4C23" w:rsidP="005E4C23">
      <w:pPr>
        <w:spacing w:after="100" w:afterAutospacing="1" w:line="240" w:lineRule="auto"/>
        <w:outlineLvl w:val="0"/>
        <w:rPr>
          <w:rFonts w:ascii="Helvetica" w:eastAsia="Times New Roman" w:hAnsi="Helvetica" w:cs="Helvetica"/>
          <w:b/>
          <w:bCs/>
          <w:color w:val="3366FF"/>
          <w:kern w:val="36"/>
          <w:sz w:val="36"/>
          <w:szCs w:val="36"/>
        </w:rPr>
      </w:pPr>
      <w:bookmarkStart w:id="0" w:name="_GoBack"/>
      <w:bookmarkEnd w:id="0"/>
      <w:r w:rsidRPr="005E5923">
        <w:rPr>
          <w:rFonts w:ascii="Helvetica" w:eastAsia="Times New Roman" w:hAnsi="Helvetica" w:cs="Helvetica"/>
          <w:b/>
          <w:bCs/>
          <w:color w:val="3366FF"/>
          <w:kern w:val="36"/>
          <w:sz w:val="36"/>
          <w:szCs w:val="36"/>
        </w:rPr>
        <w:t>Quality Statement</w:t>
      </w:r>
    </w:p>
    <w:p w:rsidR="005E4C23" w:rsidRPr="005E5923" w:rsidRDefault="00E84682" w:rsidP="005E4C23">
      <w:pPr>
        <w:spacing w:before="100" w:beforeAutospacing="1" w:after="100" w:afterAutospacing="1" w:line="240" w:lineRule="auto"/>
        <w:rPr>
          <w:rFonts w:ascii="Verdana" w:eastAsia="Times New Roman" w:hAnsi="Verdana"/>
          <w:color w:val="3366FF"/>
          <w:sz w:val="24"/>
          <w:szCs w:val="24"/>
        </w:rPr>
      </w:pPr>
      <w:r w:rsidRPr="005E5923">
        <w:rPr>
          <w:rFonts w:ascii="Verdana" w:eastAsia="Times New Roman" w:hAnsi="Verdana"/>
          <w:color w:val="3366FF"/>
          <w:sz w:val="24"/>
          <w:szCs w:val="24"/>
        </w:rPr>
        <w:t>Accurate</w:t>
      </w:r>
      <w:r w:rsidR="005E4C23" w:rsidRPr="005E5923">
        <w:rPr>
          <w:rFonts w:ascii="Verdana" w:eastAsia="Times New Roman" w:hAnsi="Verdana"/>
          <w:color w:val="3366FF"/>
          <w:sz w:val="24"/>
          <w:szCs w:val="24"/>
        </w:rPr>
        <w:t xml:space="preserve"> is committed to enhancing its customers’ success worldwide with products, services and responsiveness that set industry standards for quality and value. We relentlessly strive to be the best in every aspect of our business, by fostering a culture of trust, teamwork, responsibility, high expectations and open communications with employees, customers and suppliers.</w:t>
      </w:r>
      <w:r w:rsidR="005E4C23" w:rsidRPr="005E5923">
        <w:rPr>
          <w:rFonts w:ascii="Verdana" w:eastAsia="Times New Roman" w:hAnsi="Verdana"/>
          <w:color w:val="3366FF"/>
          <w:sz w:val="24"/>
          <w:szCs w:val="24"/>
        </w:rPr>
        <w:br/>
      </w:r>
      <w:r w:rsidR="005E4C23" w:rsidRPr="005E5923">
        <w:rPr>
          <w:rFonts w:ascii="Verdana" w:eastAsia="Times New Roman" w:hAnsi="Verdana"/>
          <w:color w:val="3366FF"/>
          <w:sz w:val="24"/>
          <w:szCs w:val="24"/>
        </w:rPr>
        <w:br/>
      </w:r>
      <w:r w:rsidRPr="005E5923">
        <w:rPr>
          <w:rFonts w:ascii="Verdana" w:eastAsia="Times New Roman" w:hAnsi="Verdana"/>
          <w:color w:val="3366FF"/>
          <w:sz w:val="24"/>
          <w:szCs w:val="24"/>
        </w:rPr>
        <w:t>Accurate</w:t>
      </w:r>
      <w:r w:rsidR="005E4C23" w:rsidRPr="005E5923">
        <w:rPr>
          <w:rFonts w:ascii="Verdana" w:eastAsia="Times New Roman" w:hAnsi="Verdana"/>
          <w:color w:val="3366FF"/>
          <w:sz w:val="24"/>
          <w:szCs w:val="24"/>
        </w:rPr>
        <w:t xml:space="preserve"> understands the value of continual improvement – Setting goals and objectives throughout the organization to ensure that we are meeting our customer’s (internal and external) expectations.</w:t>
      </w:r>
      <w:r w:rsidR="005E4C23" w:rsidRPr="005E5923">
        <w:rPr>
          <w:rFonts w:ascii="Verdana" w:eastAsia="Times New Roman" w:hAnsi="Verdana"/>
          <w:color w:val="3366FF"/>
          <w:sz w:val="24"/>
          <w:szCs w:val="24"/>
        </w:rPr>
        <w:br/>
      </w:r>
      <w:r w:rsidR="005E4C23" w:rsidRPr="005E5923">
        <w:rPr>
          <w:rFonts w:ascii="Verdana" w:eastAsia="Times New Roman" w:hAnsi="Verdana"/>
          <w:color w:val="3366FF"/>
          <w:sz w:val="24"/>
          <w:szCs w:val="24"/>
        </w:rPr>
        <w:br/>
      </w:r>
      <w:r w:rsidRPr="005E5923">
        <w:rPr>
          <w:rFonts w:ascii="Verdana" w:eastAsia="Times New Roman" w:hAnsi="Verdana"/>
          <w:color w:val="3366FF"/>
          <w:sz w:val="24"/>
          <w:szCs w:val="24"/>
        </w:rPr>
        <w:t>Accurate</w:t>
      </w:r>
      <w:r w:rsidR="005E4C23" w:rsidRPr="005E5923">
        <w:rPr>
          <w:rFonts w:ascii="Verdana" w:eastAsia="Times New Roman" w:hAnsi="Verdana"/>
          <w:color w:val="3366FF"/>
          <w:sz w:val="24"/>
          <w:szCs w:val="24"/>
        </w:rPr>
        <w:t xml:space="preserve"> ensures that the Quality Policy and associated procedures are understood by </w:t>
      </w:r>
      <w:r w:rsidRPr="005E5923">
        <w:rPr>
          <w:rFonts w:ascii="Verdana" w:eastAsia="Times New Roman" w:hAnsi="Verdana"/>
          <w:color w:val="3366FF"/>
          <w:sz w:val="24"/>
          <w:szCs w:val="24"/>
        </w:rPr>
        <w:t>Accurate</w:t>
      </w:r>
      <w:r w:rsidR="005E4C23" w:rsidRPr="005E5923">
        <w:rPr>
          <w:rFonts w:ascii="Verdana" w:eastAsia="Times New Roman" w:hAnsi="Verdana"/>
          <w:color w:val="3366FF"/>
          <w:sz w:val="24"/>
          <w:szCs w:val="24"/>
        </w:rPr>
        <w:t xml:space="preserve"> employees through the introduction of the Quality Policy during the employee hiring and orientation processes and through the ongoing review of the goals, objectives and requirements that have been established.</w:t>
      </w:r>
      <w:r w:rsidR="005E4C23" w:rsidRPr="005E5923">
        <w:rPr>
          <w:rFonts w:ascii="Verdana" w:eastAsia="Times New Roman" w:hAnsi="Verdana"/>
          <w:color w:val="3366FF"/>
          <w:sz w:val="24"/>
          <w:szCs w:val="24"/>
        </w:rPr>
        <w:br/>
      </w:r>
      <w:r w:rsidR="005E4C23" w:rsidRPr="005E5923">
        <w:rPr>
          <w:rFonts w:ascii="Verdana" w:eastAsia="Times New Roman" w:hAnsi="Verdana"/>
          <w:color w:val="3366FF"/>
          <w:sz w:val="24"/>
          <w:szCs w:val="24"/>
        </w:rPr>
        <w:br/>
        <w:t xml:space="preserve">Total Quality Management is an ongoing effort, dedicated to the continuous improvement of all processes. </w:t>
      </w:r>
      <w:proofErr w:type="spellStart"/>
      <w:r w:rsidRPr="005E5923">
        <w:rPr>
          <w:rFonts w:ascii="Verdana" w:eastAsia="Times New Roman" w:hAnsi="Verdana"/>
          <w:color w:val="3366FF"/>
          <w:sz w:val="24"/>
          <w:szCs w:val="24"/>
        </w:rPr>
        <w:t>Accurate</w:t>
      </w:r>
      <w:r w:rsidR="005E4C23" w:rsidRPr="005E5923">
        <w:rPr>
          <w:rFonts w:ascii="Verdana" w:eastAsia="Times New Roman" w:hAnsi="Verdana"/>
          <w:color w:val="3366FF"/>
          <w:sz w:val="24"/>
          <w:szCs w:val="24"/>
        </w:rPr>
        <w:t>’s</w:t>
      </w:r>
      <w:proofErr w:type="spellEnd"/>
      <w:r w:rsidR="005E4C23" w:rsidRPr="005E5923">
        <w:rPr>
          <w:rFonts w:ascii="Verdana" w:eastAsia="Times New Roman" w:hAnsi="Verdana"/>
          <w:color w:val="3366FF"/>
          <w:sz w:val="24"/>
          <w:szCs w:val="24"/>
        </w:rPr>
        <w:t xml:space="preserve"> team members are empowered and expected to be actively involved in process implementation. Commitment in training, education, and growth are our fundamental principles, along with the commitment to ISO challenges our team members to find new, innovative ways to achieve continuous improvement. </w:t>
      </w:r>
      <w:r w:rsidRPr="005E5923">
        <w:rPr>
          <w:rFonts w:ascii="Verdana" w:eastAsia="Times New Roman" w:hAnsi="Verdana"/>
          <w:color w:val="3366FF"/>
          <w:sz w:val="24"/>
          <w:szCs w:val="24"/>
        </w:rPr>
        <w:t>Accurate</w:t>
      </w:r>
      <w:r w:rsidR="005E4C23" w:rsidRPr="005E5923">
        <w:rPr>
          <w:rFonts w:ascii="Verdana" w:eastAsia="Times New Roman" w:hAnsi="Verdana"/>
          <w:color w:val="3366FF"/>
          <w:sz w:val="24"/>
          <w:szCs w:val="24"/>
        </w:rPr>
        <w:t xml:space="preserve"> has put in place a quality system that is woven throughout the entire organization, from the associates on the assembly line to executive management. This attention to detail will make our customer successful, thereby making </w:t>
      </w:r>
      <w:r w:rsidRPr="005E5923">
        <w:rPr>
          <w:rFonts w:ascii="Verdana" w:eastAsia="Times New Roman" w:hAnsi="Verdana"/>
          <w:color w:val="3366FF"/>
          <w:sz w:val="24"/>
          <w:szCs w:val="24"/>
        </w:rPr>
        <w:t>Accurate</w:t>
      </w:r>
      <w:r w:rsidR="005E4C23" w:rsidRPr="005E5923">
        <w:rPr>
          <w:rFonts w:ascii="Verdana" w:eastAsia="Times New Roman" w:hAnsi="Verdana"/>
          <w:color w:val="3366FF"/>
          <w:sz w:val="24"/>
          <w:szCs w:val="24"/>
        </w:rPr>
        <w:t xml:space="preserve"> successful.</w:t>
      </w:r>
      <w:r w:rsidR="005E4C23" w:rsidRPr="005E5923">
        <w:rPr>
          <w:rFonts w:ascii="Verdana" w:eastAsia="Times New Roman" w:hAnsi="Verdana"/>
          <w:color w:val="3366FF"/>
          <w:sz w:val="24"/>
          <w:szCs w:val="24"/>
        </w:rPr>
        <w:br/>
      </w:r>
      <w:r w:rsidR="005E4C23" w:rsidRPr="005E5923">
        <w:rPr>
          <w:rFonts w:ascii="Verdana" w:eastAsia="Times New Roman" w:hAnsi="Verdana"/>
          <w:color w:val="3366FF"/>
          <w:sz w:val="24"/>
          <w:szCs w:val="24"/>
        </w:rPr>
        <w:br/>
        <w:t>The quality policy is upheld and supported by management at all levels; staff responsibilities and duties are clearly identified; staff are appropriately trained to enable them to undertake their tasks and given appropriate authority within the scope of their responsibilities; sufficient resources are provided to facilitate the work; quality plans are applied in the management of all projects; all appropriate documentation is maintained, controlled and archived; ISO audits and reviews of staff and project work are undertaken to ensure that standards are maintained and opportunities for improvements sought.</w:t>
      </w:r>
      <w:r w:rsidR="005E4C23" w:rsidRPr="005E5923">
        <w:rPr>
          <w:rFonts w:ascii="Verdana" w:eastAsia="Times New Roman" w:hAnsi="Verdana"/>
          <w:color w:val="3366FF"/>
          <w:sz w:val="24"/>
          <w:szCs w:val="24"/>
        </w:rPr>
        <w:br/>
      </w:r>
      <w:r w:rsidR="005E4C23" w:rsidRPr="005E5923">
        <w:rPr>
          <w:rFonts w:ascii="Verdana" w:eastAsia="Times New Roman" w:hAnsi="Verdana"/>
          <w:color w:val="3366FF"/>
          <w:sz w:val="24"/>
          <w:szCs w:val="24"/>
        </w:rPr>
        <w:br/>
        <w:t xml:space="preserve">One of our primary goals is to build positive, long-term customer relationships by providing products of the highest quality, being courteous, and effectively responding to our customer’s needs and concerns. </w:t>
      </w:r>
    </w:p>
    <w:p w:rsidR="00E251D1" w:rsidRPr="005E5923" w:rsidRDefault="00E84682">
      <w:pPr>
        <w:rPr>
          <w:rFonts w:ascii="Verdana" w:hAnsi="Verdana"/>
          <w:color w:val="3366FF"/>
          <w:sz w:val="24"/>
          <w:szCs w:val="24"/>
        </w:rPr>
      </w:pPr>
      <w:r w:rsidRPr="005E5923">
        <w:rPr>
          <w:rFonts w:ascii="Verdana" w:hAnsi="Verdana"/>
          <w:color w:val="3366FF"/>
          <w:sz w:val="24"/>
          <w:szCs w:val="24"/>
        </w:rPr>
        <w:t>Thanks Barth Lawhon</w:t>
      </w:r>
    </w:p>
    <w:p w:rsidR="00E84682" w:rsidRPr="005E5923" w:rsidRDefault="00E84682">
      <w:pPr>
        <w:rPr>
          <w:rFonts w:ascii="Verdana" w:hAnsi="Verdana"/>
          <w:color w:val="3366FF"/>
          <w:sz w:val="24"/>
          <w:szCs w:val="24"/>
        </w:rPr>
      </w:pPr>
      <w:r w:rsidRPr="005E5923">
        <w:rPr>
          <w:rFonts w:ascii="Verdana" w:hAnsi="Verdana"/>
          <w:color w:val="3366FF"/>
          <w:sz w:val="24"/>
          <w:szCs w:val="24"/>
        </w:rPr>
        <w:t>Director of Quality</w:t>
      </w:r>
    </w:p>
    <w:sectPr w:rsidR="00E84682" w:rsidRPr="005E5923" w:rsidSect="00884A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23"/>
    <w:rsid w:val="001C00DD"/>
    <w:rsid w:val="002341DE"/>
    <w:rsid w:val="00271C41"/>
    <w:rsid w:val="002A0E0A"/>
    <w:rsid w:val="003812BB"/>
    <w:rsid w:val="0050444F"/>
    <w:rsid w:val="005276AC"/>
    <w:rsid w:val="005E4C23"/>
    <w:rsid w:val="005E5923"/>
    <w:rsid w:val="007B4F33"/>
    <w:rsid w:val="00884A94"/>
    <w:rsid w:val="009E05C0"/>
    <w:rsid w:val="00A425F8"/>
    <w:rsid w:val="00CA4E26"/>
    <w:rsid w:val="00E251D1"/>
    <w:rsid w:val="00E84682"/>
    <w:rsid w:val="00ED09CD"/>
    <w:rsid w:val="00F95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462ECD9E-FBEF-4A9D-B0E6-9C5D876E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1D1"/>
    <w:pPr>
      <w:spacing w:after="200" w:line="276" w:lineRule="auto"/>
    </w:pPr>
    <w:rPr>
      <w:sz w:val="22"/>
      <w:szCs w:val="22"/>
    </w:rPr>
  </w:style>
  <w:style w:type="paragraph" w:styleId="Heading1">
    <w:name w:val="heading 1"/>
    <w:basedOn w:val="Normal"/>
    <w:link w:val="Heading1Char"/>
    <w:uiPriority w:val="9"/>
    <w:qFormat/>
    <w:rsid w:val="005E4C23"/>
    <w:pPr>
      <w:spacing w:after="100" w:afterAutospacing="1" w:line="240" w:lineRule="auto"/>
      <w:outlineLvl w:val="0"/>
    </w:pPr>
    <w:rPr>
      <w:rFonts w:ascii="Helvetica" w:eastAsia="Times New Roman" w:hAnsi="Helvetica" w:cs="Helvetica"/>
      <w:b/>
      <w:bCs/>
      <w:color w:val="0000FF"/>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C23"/>
    <w:rPr>
      <w:rFonts w:ascii="Helvetica" w:eastAsia="Times New Roman" w:hAnsi="Helvetica" w:cs="Helvetica"/>
      <w:b/>
      <w:bCs/>
      <w:color w:val="0000FF"/>
      <w:kern w:val="3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31136">
      <w:bodyDiv w:val="1"/>
      <w:marLeft w:val="0"/>
      <w:marRight w:val="0"/>
      <w:marTop w:val="0"/>
      <w:marBottom w:val="0"/>
      <w:divBdr>
        <w:top w:val="none" w:sz="0" w:space="0" w:color="auto"/>
        <w:left w:val="none" w:sz="0" w:space="0" w:color="auto"/>
        <w:bottom w:val="none" w:sz="0" w:space="0" w:color="auto"/>
        <w:right w:val="none" w:sz="0" w:space="0" w:color="auto"/>
      </w:divBdr>
      <w:divsChild>
        <w:div w:id="1545561132">
          <w:marLeft w:val="25"/>
          <w:marRight w:val="25"/>
          <w:marTop w:val="3"/>
          <w:marBottom w:val="3"/>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blawhon</dc:creator>
  <cp:keywords/>
  <cp:lastModifiedBy>John Frank Jr.</cp:lastModifiedBy>
  <cp:revision>2</cp:revision>
  <cp:lastPrinted>2008-04-24T16:14:00Z</cp:lastPrinted>
  <dcterms:created xsi:type="dcterms:W3CDTF">2017-10-10T14:04:00Z</dcterms:created>
  <dcterms:modified xsi:type="dcterms:W3CDTF">2017-10-10T14:04:00Z</dcterms:modified>
</cp:coreProperties>
</file>